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亚硫酸氢钙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亚硫酸氢钙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13780-03-5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亚硫酸氢钙；酸式亚硫酸钙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calcium bisulfite；calcium hydrogensulfite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Ca(HSO3)2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202.22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用作二氧化硫发生剂、还原剂、漂白剂、防腐剂等。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造成皮肤刺激，造成严重眼刺激。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皮肤腐蚀/刺激，类别2严重眼损伤/眼刺激，类别2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造成皮肤刺激，造成严重眼刺激。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避免接触眼睛、皮肤，操作后彻底清洗。戴防护手套。戴防护眼镜、防护面罩。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用大量肥皂水和水清洗。如发生皮肤刺激，就医。脱去被污染的衣服，洗净后方可重新使用。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出隐形眼镜。继续冲洗。如果眼睛刺激持续：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对眼和皮肤有强刺激性。受热分解放出氧化硫烟雾。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亚硫酸氢钙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13780-03-5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灭火时尽量切断泄漏源，然后根据着火原因选择适当灭火剂灭火。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具有还原性。接触酸或酸气能产生有毒气体。受高热分解放出有毒的气体。具有腐蚀性。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消除所有点火源。建议应急处理人员戴正压自给式呼吸器，穿防静电、防腐服。禁止接触或跨越泄漏物。尽可能切断泄漏源。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若是液体，防止泄漏物进入水体、下水道、地下室或有限空间。用砂土吸收。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若大量泄漏，构筑围堤或挖坑收容。用泵转移至槽车或专用收集器内。若是固体，用洁净的铲子收集于干燥、洁净、有盖的容器中。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防止烟雾或粉尘泄漏到工作场所空气中。操作人员必须经过专门培训，严格遵守操作规程。建议操作人员佩戴自吸过滤式防毒面具（半面罩），戴化学安全防护眼镜，穿橡胶耐酸碱服，戴橡胶耐酸碱手套。避免产生蒸气或粉尘。避免与氧化剂、酸类、碱类接触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防止阳光直射。保持容器密封。应与氧化剂、酸类、碱类分开存放，切忌混储。不宜久存，以免变质。采用防爆型照明、通风设施。禁止使用易产生火花的机械设备和工具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空气中浓度超标时，必须佩戴过滤式防毒面具(半面罩)。紧急事态抢救或撤离时，应该佩戴空气呼吸器。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无色或微黄色固体，有强烈的二氧化硫气味。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1.06(15℃)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溶于水、酸。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与强氧化剂、强酸、强碱等禁配物发生反应。接触酸或酸气能产生有毒气体。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强氧化剂、强酸、强碱。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家兔经眼：250mg（5 天），轻度刺激。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根据国家和地方有关法规的要求处置。或与厂商或制造商联系，确定处置方法。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包装标志：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氧化剂、酸类、碱类、食用化学品等混装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