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4-硝基氯化苄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4-硝基氯化苄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100-14-1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4-硝基苄氯；对硝基苄氯；4-硝基氯(化)苄；对硝基苄基氯；对硝基氯(化)苄；对硝基苯氯甲烷；α-氯-4-硝基甲苯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4-nitrobenzyl chloride；p-nitrobenzyl chloride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C7H6ClNO2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171.581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用作化学试剂及用于有机合成。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吞咽有害，造成严重的皮肤灼伤和眼损伤，对水生生物毒性非常大并具有长期持续影响。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急性毒性-经口,类别4皮肤腐蚀/刺激,类别1严重眼损伤/眼刺激,类别1危害水生环境-急性危害,类别1危害水生环境-长期危害,类别1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吞咽有害，造成严重的皮肤灼伤和眼损伤，对水生生物毒性非常大并具有长期持续影响。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避免接触眼睛、皮肤，操作后彻底清洗。作业场所不得进食、饮水或吸烟。避免吸入粉尘或烟雾。戴防护手套、穿防护服、戴防护眼镜、防护面罩。禁止排入环境。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皮肤（或头发）接触：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立即脱掉所有被污染的衣服。用水冲洗皮肤、淋浴。污染的衣服须洗净后方可重新使用。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用水细心地冲洗数分钟。如带隐形眼镜并可方便地取出，则取出隐形眼镜。继续冲洗。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漱口。不要催吐。如果感觉不适，立即呼叫中毒控制中心或就医。收集泄漏物。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、摄入对身体有害。对眼睛、皮肤、黏膜及呼吸道有刺激作用。中毒表现有烧灼感、咳嗽、喘息、喉炎、气短、头痛、恶心和呕吐。吸入后可能由于喉、支气管的痉挛、炎症和水肿，化学性肺炎或肺水肿而致死。眼和皮肤接触引起灼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4-硝基苄氯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100-14-1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立即脱去污染的衣着，用大量流动清水彻底冲洗至少15min。就医。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用水漱口，禁止催吐。给饮牛奶或蛋清。就医。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遇明火能燃烧。与强氧化剂接触可发生化学反应。受热分解释出有毒的氮氧化物和氯化物气体。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化学安全防护眼镜，穿防毒物渗透工作服，戴橡胶手套。远离火种、热源，工作场所严禁吸烟。使用防爆型的通风系统和设备。避免产生粉尘。避免与氧化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储存于阴凉、干燥、通风良好的库房。远离火种、热源。保持容器密封。应与氧化剂、碱类等分开存放，切忌混储。配备相应品种和数量的消防器材。储区应备有合适的材料收容泄漏物。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白色针状结晶，有催泪性。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70～73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不溶于水，溶于乙醇、乙醚，易溶于丙酮、苯。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与碱、胺类、强氧化剂、水、二氧化碳等禁配物发生反应。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受热、潮湿空气。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碱、胺类、强氧化剂、水、二氧化碳。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氮氧化物、氯化氢。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1809 mg/kg(大鼠经口)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LCLo：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280 mg/m3(大鼠吸入，4h)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微生物致突变：鼠伤寒沙门氏菌5 μg/皿。DNA 修复：枯草杆菌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50 μg/皿。姐妹染色单体交换：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仓鼠卵巢100 μmol/L 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0.61mg/L(96h)（鱼类）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EC50：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1.5mg/L(48h)（大型溞）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ErC50：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0.038mg/L(72h）（藻类）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NOEC：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0.24mg/L(21d)（大型溞）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不易快速生物降解。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值预测，该物质可能有一定的迁移性。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建议用焚烧法处置。与燃料混合后，再焚烧。焚烧炉排出的气体要通过洗涤器除去。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3261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有机酸性腐蚀性固体，未另作规定的（4-硝基苄基氯）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