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氢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氢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1333-74-0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氢[压缩的]；氢气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hydrogen(compressed)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H2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2.02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用于合成氨和甲醇，石油精制，有机物氢化及用作火箭燃料等。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极易燃气体，内装加压气体：遇热可能爆炸。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易燃气体,类别1加压气体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极易燃气体，内装加压气体：遇热可能爆炸。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远离热源、火花、明火、热表面。禁止吸烟。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漏气着火：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切勿灭火，除非漏气能够安全地制止。如果没有危险，消除一切点火源。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防日晒。存放在通风良好的地方。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极易燃，与空气混合能形成爆炸性混合物。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在生理学上是惰性气体，仅在高浓度时，由于空气中氧分压降低才引起窒息。在很高的分压下，氢气可呈现出麻醉作用。缺氧性窒息发生后，轻者表现为心悸、气促、头昏、头痛、无力、眩晕、恶心、呕吐、耳鸣、视力模糊、思维判断能力下降等缺氧表现。重者除表现为上述症状外，很快发生精神错乱、意识障碍，甚至呼吸、循环衰竭。液氢可引起冻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无环境危害。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1333-74-0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如发生冻伤，用温水（38℃～42℃）复温，忌用热水或辐射热，不要揉搓。就医。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用雾状水、泡沫、二氧化碳、干粉灭火。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气体比空气轻，在室内使用和储存时，漏气上升滞留屋顶不易排出，遇火星会引起爆炸。氢气与氟、氯、溴等卤素会发生剧烈反应。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切断气源。若不能切断气源，则不允许熄灭泄漏处的火焰。消防人员必须佩戴空气呼吸器、穿全身防火防毒服，在上风向灭火。尽可能将容器从火场移至空旷处。喷水保持火场容器冷却，直至灭火结束。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除所有点火源。根据气体扩散的影响区域划定警戒区，无关人员从侧风、上风向撤离至安全区。建议应急处理人员戴正压自给式呼吸器，穿防静电服。作业时使用的所有设备应接地。尽可能切断泄漏源。喷雾状水抑制蒸气或改变蒸气云流向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防止气体通过下水道、通风系统和有限空间扩散。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隔离泄漏区直至气体散尽。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加强通风。操作人员必须经过专门培训，严格遵守操作规程。建议操作人员穿防静电工作服。远离火种、热源，工作场所严禁吸烟。使用防爆型的通风系统和设备。防止气体泄漏到工作场所空气中。避免与氧化剂、卤素接触。在传送过程中，钢瓶和容器必须接地和跨接，防止产生静电。搬运时轻装轻卸，防止钢瓶及附件破损。配备相应品种和数量的消防器材及泄漏应急处理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易燃气体专用库房。远离火种、热源。库温不宜超过30℃。应与氧化剂、卤素分开存放，切忌混储。采用防爆型照明、通风设施。禁止使用易产生火花的机械设备和工具。储区应备有泄漏应急处理设备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生产过程密闭，全面通风。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一般不需要特殊防护，高浓度接触时可佩戴空气呼吸器。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一般不需特殊防护。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穿防静电工作服。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戴一般作业防护手套。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无色无味气体。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-259.2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-252.8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0.07(-252℃)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0.07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13.33(-257.9℃)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241.0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-240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1.30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-0.45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500～571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（℃）无资料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不溶于水，微溶于乙醇、乙醚。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与强氧化剂、卤素等禁配物接触，有发生火灾和爆炸的危险。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强氧化剂、卤素。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根据国家和地方有关法规的要求处置。或与制造商联系，确定处置方法。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把空容器归还厂商。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1049（压缩）；1699（冷冻液化）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压缩氢（压缩）；冷冻液态氢（冷冻液化）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采用钢瓶运输时必须戴好钢瓶上的安全帽。钢瓶一般平放，并应将瓶口朝同一方向，不可交叉；高度不得超过车辆的防护栏板，并用三角木垫卡牢，防止滚动。运输时运输车辆应配备相应品种和数量的消防器材。装运该物品的车辆排气管必须配备阻火装置，禁止使用易产生火花的机械设备和工具装卸。严禁与氧化剂、卤素等混装混运。夏季应早晚运输，防止日光曝晒。中途停留时应远离火种、热源。公路运输时要按规定路线行驶，勿在居民区和人口稠密区停留。铁路运输时要禁止溜放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列入。GB 18218-2009《危险化学品重大危险源辨识》（表1）：列入。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易燃气体，临界量（t）：5。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