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4-溴-1,2-二甲基苯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4-溴-1,2-二甲基苯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583-71-1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4-溴-1,2-二甲基苯 ；对溴邻二甲苯；4-溴-1,2-二甲苯；3,4-二甲基溴化苯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4--Bromo-1,2-dimethyl benzene；4-bromo-1,2-xylene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C8H9Br</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185.061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用作有机合成中间体。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可燃液体，吞咽有害，吸入会中毒，造成皮肤刺激，造成严重眼刺激，可能引起呼吸道刺激。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易燃液体,类别4急性毒性-经口,类别4急性毒性-吸入,类别3皮肤腐蚀/刺激,类别2严重眼损伤/眼刺激,类别2特异性靶器官毒性-一次接触,类别3（呼吸道刺激）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可燃液体，吞咽有害，吸入会中毒，造成皮肤刺激，造成严重眼刺激，可能引起呼吸道刺激 。</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远离火焰和热表面。禁止吸烟。戴防护手套、防护眼镜、防护面罩。避免接触眼睛、皮肤，操作后彻底清洗。作业场所不得进食、饮水或吸烟。避免吸入蒸气、雾。仅在室外或通风良好处操作。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用大量肥皂水和水清洗。脱去被污染的衣服，洗净后方可重新使用。如发生皮肤刺激，就医。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本品有毒。受高热释放出有毒气体。对眼睛、黏膜有强烈而持久的刺激作用，浓度高时可引起肺水肿。空气中本品在0.5ppm 时即不能忍耐。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4-溴-1,2-二甲苯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583-71-1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遇明火能燃烧。受高热分解放出有毒的气体。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储存于阴凉、通风的库房。远离火种、热源。应与氧化剂、酸类、食用化学品分开存放，切忌混储。配备相应品种和数量的消防器材。储区应备有泄漏应急处理设备和合适的收容材料。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不溶于水，易溶于乙醇、乙醚。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与强氧化剂等禁配物接触，有发生火灾和爆炸的危险。与酸类、铜、银或其盐类等发生反应。容易发生自聚反应。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甲苄基溴（二甲苯基溴），液态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